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keepLines/>
        <w:numPr>
          <w:ilvl w:val="0"/>
          <w:numId w:val="0"/>
        </w:numPr>
        <w:tabs>
          <w:tab w:val="clear" w:pos="708"/>
          <w:tab w:val="center" w:pos="1248" w:leader="none"/>
          <w:tab w:val="center" w:pos="3640" w:leader="none"/>
        </w:tabs>
        <w:spacing w:before="0" w:after="78"/>
        <w:ind w:hanging="10" w:left="10"/>
        <w:outlineLvl w:val="2"/>
        <w:rPr>
          <w:rFonts w:ascii="Calibri" w:hAnsi="Calibri" w:eastAsia="Calibri" w:cs="Calibri"/>
          <w:b/>
          <w:color w:val="2E74B5"/>
          <w:sz w:val="24"/>
          <w:szCs w:val="24"/>
          <w:lang w:eastAsia="it-IT"/>
        </w:rPr>
      </w:pPr>
      <w:r>
        <w:rPr>
          <w:rFonts w:eastAsia="Calibri" w:cs="Calibri"/>
          <w:b/>
          <w:color w:val="2E74B5"/>
          <w:sz w:val="24"/>
          <w:szCs w:val="24"/>
          <w:lang w:eastAsia="it-IT"/>
        </w:rPr>
      </w:r>
    </w:p>
    <w:p>
      <w:pPr>
        <w:pStyle w:val="Normal"/>
        <w:keepNext w:val="true"/>
        <w:keepLines/>
        <w:numPr>
          <w:ilvl w:val="0"/>
          <w:numId w:val="0"/>
        </w:numPr>
        <w:tabs>
          <w:tab w:val="clear" w:pos="708"/>
          <w:tab w:val="center" w:pos="1248" w:leader="none"/>
          <w:tab w:val="center" w:pos="3640" w:leader="none"/>
        </w:tabs>
        <w:spacing w:before="0" w:after="78"/>
        <w:ind w:hanging="10" w:left="10"/>
        <w:outlineLvl w:val="2"/>
        <w:rPr>
          <w:rFonts w:ascii="Calibri" w:hAnsi="Calibri" w:eastAsia="Calibri" w:cs="Calibri"/>
          <w:b/>
          <w:color w:val="000000"/>
          <w:szCs w:val="24"/>
          <w:lang w:eastAsia="it-IT"/>
        </w:rPr>
      </w:pPr>
      <w:r>
        <w:rPr>
          <w:rFonts w:eastAsia="Calibri" w:cs="Calibri"/>
          <w:b/>
          <w:color w:val="2E74B5"/>
          <w:sz w:val="24"/>
          <w:szCs w:val="24"/>
          <w:lang w:eastAsia="it-IT"/>
        </w:rPr>
        <w:tab/>
        <w:tab/>
        <w:tab/>
        <w:t xml:space="preserve">Allegato d) </w:t>
        <w:tab/>
        <w:t xml:space="preserve">DSAN trattamento dati personali </w:t>
      </w:r>
    </w:p>
    <w:p>
      <w:pPr>
        <w:pStyle w:val="Normal"/>
        <w:spacing w:before="0" w:after="151"/>
        <w:rPr>
          <w:rFonts w:ascii="Calibri" w:hAnsi="Calibri" w:eastAsia="Calibri" w:cs="Calibri"/>
          <w:color w:val="000000"/>
          <w:szCs w:val="24"/>
          <w:lang w:eastAsia="it-IT"/>
        </w:rPr>
      </w:pPr>
      <w:r>
        <w:rPr>
          <w:rFonts w:eastAsia="Calibri" w:cs="Calibri"/>
          <w:color w:val="000000"/>
          <w:szCs w:val="24"/>
          <w:lang w:eastAsia="it-IT"/>
        </w:rPr>
        <w:t xml:space="preserve"> </w:t>
      </w:r>
    </w:p>
    <w:p>
      <w:pPr>
        <w:pStyle w:val="Normal"/>
        <w:keepNext w:val="true"/>
        <w:keepLines/>
        <w:numPr>
          <w:ilvl w:val="0"/>
          <w:numId w:val="0"/>
        </w:numPr>
        <w:spacing w:lineRule="auto" w:line="264" w:before="0" w:after="145"/>
        <w:ind w:hanging="10" w:left="498" w:right="495"/>
        <w:jc w:val="center"/>
        <w:outlineLvl w:val="4"/>
        <w:rPr>
          <w:rFonts w:ascii="Calibri" w:hAnsi="Calibri" w:eastAsia="Calibri" w:cs="Calibri"/>
          <w:b/>
          <w:i/>
          <w:i/>
          <w:color w:val="000000"/>
          <w:szCs w:val="24"/>
          <w:lang w:eastAsia="it-IT"/>
        </w:rPr>
      </w:pPr>
      <w:r>
        <w:rPr>
          <w:rFonts w:eastAsia="Calibri" w:cs="Calibri"/>
          <w:b/>
          <w:color w:val="000000"/>
          <w:szCs w:val="24"/>
          <w:lang w:eastAsia="it-IT"/>
        </w:rPr>
        <w:t xml:space="preserve">DICHIARAZIONE SOSTITUTIVA RELATIVA AL TRATTAMENTO DATI PERSONALI </w:t>
      </w:r>
    </w:p>
    <w:p>
      <w:pPr>
        <w:pStyle w:val="Normal"/>
        <w:spacing w:lineRule="auto" w:line="247" w:before="0" w:after="164"/>
        <w:ind w:hanging="10" w:left="9" w:right="65"/>
        <w:jc w:val="both"/>
        <w:rPr>
          <w:rFonts w:ascii="Calibri" w:hAnsi="Calibri" w:eastAsia="Calibri" w:cs="Calibri"/>
          <w:color w:val="000000"/>
          <w:szCs w:val="24"/>
          <w:lang w:eastAsia="it-IT"/>
        </w:rPr>
      </w:pPr>
      <w:r>
        <w:rPr>
          <w:rFonts w:eastAsia="Calibri" w:cs="Calibri"/>
          <w:color w:val="000000"/>
          <w:szCs w:val="24"/>
          <w:lang w:eastAsia="it-IT"/>
        </w:rPr>
        <w:t xml:space="preserve">Informativa ai sensi del Regolamento UE 2016/679 REGOLAMENTO GENERALE SULLA PROTEZIONE DEI DATI </w:t>
      </w:r>
    </w:p>
    <w:p>
      <w:pPr>
        <w:pStyle w:val="Normal"/>
        <w:spacing w:lineRule="auto" w:line="247" w:before="0" w:after="181"/>
        <w:ind w:hanging="10" w:left="9" w:right="65"/>
        <w:jc w:val="both"/>
        <w:rPr>
          <w:rFonts w:ascii="Calibri" w:hAnsi="Calibri" w:eastAsia="Calibri" w:cs="Calibri"/>
          <w:color w:val="000000"/>
          <w:szCs w:val="24"/>
          <w:lang w:eastAsia="it-IT"/>
        </w:rPr>
      </w:pPr>
      <w:r>
        <w:rPr>
          <w:rFonts w:eastAsia="Calibri" w:cs="Calibri"/>
          <w:color w:val="000000"/>
          <w:szCs w:val="24"/>
          <w:lang w:eastAsia="it-IT"/>
        </w:rPr>
        <w:t xml:space="preserve">Ai sensi del predetto regolamento, si informa che: </w:t>
      </w:r>
    </w:p>
    <w:p>
      <w:pPr>
        <w:pStyle w:val="Normal"/>
        <w:numPr>
          <w:ilvl w:val="0"/>
          <w:numId w:val="1"/>
        </w:numPr>
        <w:spacing w:lineRule="auto" w:line="247" w:before="0" w:after="27"/>
        <w:ind w:left="284" w:right="65"/>
        <w:jc w:val="both"/>
        <w:rPr>
          <w:rFonts w:ascii="Calibri" w:hAnsi="Calibri" w:eastAsia="Calibri" w:cs="Calibri"/>
          <w:color w:val="000000"/>
          <w:szCs w:val="24"/>
          <w:lang w:eastAsia="it-IT"/>
        </w:rPr>
      </w:pPr>
      <w:r>
        <w:rPr>
          <w:rFonts w:eastAsia="Calibri" w:cs="Calibri"/>
          <w:color w:val="000000"/>
          <w:szCs w:val="24"/>
          <w:lang w:eastAsia="it-IT"/>
        </w:rPr>
        <w:t xml:space="preserve">i dati forniti sono trattati dalla Regione Siciliana per l'espletamento degli adempimenti, ivi compresa la fase dei controlli sulle autocertificazioni; </w:t>
      </w:r>
    </w:p>
    <w:p>
      <w:pPr>
        <w:pStyle w:val="Normal"/>
        <w:numPr>
          <w:ilvl w:val="0"/>
          <w:numId w:val="1"/>
        </w:numPr>
        <w:spacing w:lineRule="auto" w:line="247" w:before="0" w:after="27"/>
        <w:ind w:left="284" w:right="65"/>
        <w:jc w:val="both"/>
        <w:rPr>
          <w:rFonts w:ascii="Calibri" w:hAnsi="Calibri" w:eastAsia="Calibri" w:cs="Calibri"/>
          <w:color w:val="000000"/>
          <w:szCs w:val="24"/>
          <w:lang w:eastAsia="it-IT"/>
        </w:rPr>
      </w:pPr>
      <w:r>
        <w:rPr>
          <w:rFonts w:eastAsia="Calibri" w:cs="Calibri"/>
          <w:color w:val="000000"/>
          <w:szCs w:val="24"/>
          <w:lang w:eastAsia="it-IT"/>
        </w:rPr>
        <w:t xml:space="preserve">il conferimento dei dati è obbligatorio e l’eventuale rifiuto di fornire tali dati può comportare la mancata assegnazione del contributo; </w:t>
      </w:r>
    </w:p>
    <w:p>
      <w:pPr>
        <w:pStyle w:val="Normal"/>
        <w:numPr>
          <w:ilvl w:val="0"/>
          <w:numId w:val="1"/>
        </w:numPr>
        <w:spacing w:lineRule="auto" w:line="247" w:before="0" w:after="5"/>
        <w:ind w:left="284" w:right="65"/>
        <w:jc w:val="both"/>
        <w:rPr>
          <w:rFonts w:ascii="Calibri" w:hAnsi="Calibri" w:eastAsia="Calibri" w:cs="Calibri"/>
          <w:color w:val="000000"/>
          <w:szCs w:val="24"/>
          <w:lang w:eastAsia="it-IT"/>
        </w:rPr>
      </w:pPr>
      <w:r>
        <w:rPr>
          <w:rFonts w:eastAsia="Calibri" w:cs="Calibri"/>
          <w:color w:val="000000"/>
          <w:szCs w:val="24"/>
          <w:lang w:eastAsia="it-IT"/>
        </w:rPr>
        <w:t xml:space="preserve">la raccolta e il trattamento dei dati saranno effettuati mediante strumenti informatici e telematici; </w:t>
      </w:r>
    </w:p>
    <w:p>
      <w:pPr>
        <w:pStyle w:val="Normal"/>
        <w:numPr>
          <w:ilvl w:val="0"/>
          <w:numId w:val="1"/>
        </w:numPr>
        <w:spacing w:lineRule="auto" w:line="247" w:before="0" w:after="63"/>
        <w:ind w:left="284" w:right="65"/>
        <w:jc w:val="both"/>
        <w:rPr>
          <w:rFonts w:ascii="Calibri" w:hAnsi="Calibri" w:eastAsia="Calibri" w:cs="Calibri"/>
          <w:color w:val="000000"/>
          <w:szCs w:val="24"/>
          <w:lang w:eastAsia="it-IT"/>
        </w:rPr>
      </w:pPr>
      <w:r>
        <w:rPr>
          <w:rFonts w:eastAsia="Calibri" w:cs="Calibri"/>
          <w:color w:val="000000"/>
          <w:szCs w:val="24"/>
          <w:lang w:eastAsia="it-IT"/>
        </w:rPr>
        <w:t xml:space="preserve">i dati potranno essere comunicati agli enti preposti alla verifica delle dichiarazioni rese dal destinatario delle agevolazioni ai sensi del D.P.R. n. 445/2000 e a ogni soggetto che abbia interesse ai sensi della Legge n. 241/90 e ss. mm. ii; </w:t>
      </w:r>
    </w:p>
    <w:p>
      <w:pPr>
        <w:pStyle w:val="Normal"/>
        <w:numPr>
          <w:ilvl w:val="0"/>
          <w:numId w:val="1"/>
        </w:numPr>
        <w:spacing w:lineRule="auto" w:line="247" w:before="0" w:after="5"/>
        <w:ind w:left="284" w:right="65"/>
        <w:jc w:val="both"/>
        <w:rPr>
          <w:rFonts w:ascii="Calibri" w:hAnsi="Calibri" w:eastAsia="Calibri" w:cs="Calibri"/>
          <w:color w:val="000000"/>
          <w:szCs w:val="24"/>
          <w:lang w:eastAsia="it-IT"/>
        </w:rPr>
      </w:pPr>
      <w:r>
        <w:rPr>
          <w:rFonts w:eastAsia="Calibri" w:cs="Calibri"/>
          <w:color w:val="000000"/>
          <w:szCs w:val="24"/>
          <w:lang w:eastAsia="it-IT"/>
        </w:rPr>
        <w:t>i dati anagrafici del richiedente e le informazioni circa gli esiti delle fasi di ammissibilità e valutazione saranno diffusi secondo le norme che regolano la pubblicità degli atti amministrativi presso la Regione Siciliana, e sul sito internet della Regione Siciliana, al fine di divulgare gli esiti finali delle procedure amministrative;</w:t>
      </w:r>
    </w:p>
    <w:p>
      <w:pPr>
        <w:pStyle w:val="Normal"/>
        <w:numPr>
          <w:ilvl w:val="0"/>
          <w:numId w:val="1"/>
        </w:numPr>
        <w:spacing w:lineRule="auto" w:line="247" w:before="0" w:after="59"/>
        <w:ind w:left="284" w:right="65"/>
        <w:jc w:val="both"/>
        <w:rPr/>
      </w:pPr>
      <w:r>
        <w:rPr>
          <w:rFonts w:eastAsia="Calibri" w:cs="Calibri"/>
          <w:b/>
          <w:bCs/>
          <w:color w:val="000000"/>
          <w:sz w:val="22"/>
          <w:szCs w:val="22"/>
          <w:lang w:eastAsia="it-IT"/>
        </w:rPr>
        <w:t>il Titolare del trattamento</w:t>
      </w:r>
      <w:r>
        <w:rPr>
          <w:rFonts w:eastAsia="Calibri" w:cs="Calibri"/>
          <w:color w:val="000000"/>
          <w:sz w:val="22"/>
          <w:szCs w:val="22"/>
          <w:lang w:eastAsia="it-IT"/>
        </w:rPr>
        <w:t xml:space="preserve"> è la Regione Siciliana – Assessorato Regionale delle Attività produttive, rappresentato dall’Assessore pro-tempore, con recapito in Palermo, via degli Emiri, n. 45. email: </w:t>
      </w:r>
      <w:hyperlink r:id="rId2">
        <w:r>
          <w:rPr>
            <w:rStyle w:val="Hyperlink"/>
            <w:rFonts w:eastAsia="Calibri" w:cs="Calibri"/>
            <w:color w:val="000000"/>
            <w:sz w:val="22"/>
            <w:szCs w:val="22"/>
            <w:lang w:eastAsia="it-IT"/>
          </w:rPr>
          <w:t>assessore.attivitaproduttive@regione.sicilia.it</w:t>
        </w:r>
      </w:hyperlink>
      <w:r>
        <w:rPr>
          <w:rFonts w:eastAsia="Calibri" w:cs="Calibri"/>
          <w:color w:val="000000"/>
          <w:sz w:val="22"/>
          <w:szCs w:val="22"/>
          <w:lang w:eastAsia="it-IT"/>
        </w:rPr>
        <w:t xml:space="preserve"> telefono 091/7079409</w:t>
      </w:r>
    </w:p>
    <w:p>
      <w:pPr>
        <w:pStyle w:val="Normal"/>
        <w:numPr>
          <w:ilvl w:val="0"/>
          <w:numId w:val="0"/>
        </w:numPr>
        <w:spacing w:lineRule="auto" w:line="247" w:before="0" w:after="59"/>
        <w:ind w:hanging="0" w:left="284" w:right="65"/>
        <w:jc w:val="both"/>
        <w:rPr/>
      </w:pPr>
      <w:r>
        <w:rPr>
          <w:rFonts w:eastAsia="Calibri" w:cs="Calibri"/>
          <w:color w:val="000000"/>
          <w:sz w:val="22"/>
          <w:szCs w:val="22"/>
          <w:lang w:eastAsia="it-IT"/>
        </w:rPr>
        <w:t xml:space="preserve">PEC </w:t>
      </w:r>
      <w:hyperlink r:id="rId3">
        <w:r>
          <w:rPr>
            <w:rStyle w:val="Hyperlink"/>
            <w:rFonts w:eastAsia="Calibri" w:cs="Calibri"/>
            <w:color w:val="000000"/>
            <w:sz w:val="22"/>
            <w:szCs w:val="22"/>
            <w:lang w:eastAsia="it-IT"/>
          </w:rPr>
          <w:t>assessorato.attivita.produttive@certmail.regione.sicilia.it</w:t>
        </w:r>
      </w:hyperlink>
    </w:p>
    <w:p>
      <w:pPr>
        <w:pStyle w:val="Normal"/>
        <w:numPr>
          <w:ilvl w:val="0"/>
          <w:numId w:val="1"/>
        </w:numPr>
        <w:spacing w:lineRule="auto" w:line="247" w:before="0" w:after="43"/>
        <w:ind w:left="284" w:right="65"/>
        <w:jc w:val="both"/>
        <w:rPr>
          <w:sz w:val="22"/>
          <w:szCs w:val="22"/>
        </w:rPr>
      </w:pPr>
      <w:r>
        <w:rPr>
          <w:rFonts w:eastAsia="Calibri" w:cs="Calibri"/>
          <w:b/>
          <w:bCs/>
          <w:color w:val="000000"/>
          <w:sz w:val="22"/>
          <w:szCs w:val="22"/>
          <w:lang w:eastAsia="it-IT"/>
        </w:rPr>
        <w:t>il Responsabile del trattamento</w:t>
      </w:r>
      <w:r>
        <w:rPr>
          <w:rFonts w:eastAsia="Calibri" w:cs="Calibri"/>
          <w:color w:val="000000"/>
          <w:sz w:val="22"/>
          <w:szCs w:val="22"/>
          <w:lang w:eastAsia="it-IT"/>
        </w:rPr>
        <w:t xml:space="preserve"> dei dati è il Dipartimento Regionale delle Attività Produttive, rappresentato dal Dirigente Generale pro -tempore con recapito in Palermo  via degli Emiri, n. 45 email: </w:t>
      </w:r>
      <w:hyperlink r:id="rId4">
        <w:r>
          <w:rPr>
            <w:rStyle w:val="Hyperlink"/>
            <w:rFonts w:eastAsia="Calibri" w:cs="Calibri"/>
            <w:color w:val="000000"/>
            <w:sz w:val="22"/>
            <w:szCs w:val="22"/>
            <w:lang w:eastAsia="it-IT"/>
          </w:rPr>
          <w:t>dirigente.attivitaproduttive@regione.sicilia.it</w:t>
        </w:r>
      </w:hyperlink>
      <w:r>
        <w:rPr>
          <w:rFonts w:eastAsia="Calibri" w:cs="Calibri"/>
          <w:color w:val="000000"/>
          <w:sz w:val="22"/>
          <w:szCs w:val="22"/>
          <w:lang w:eastAsia="it-IT"/>
        </w:rPr>
        <w:t xml:space="preserve"> telefono 091/7079402</w:t>
      </w:r>
    </w:p>
    <w:p>
      <w:pPr>
        <w:pStyle w:val="Normal"/>
        <w:numPr>
          <w:ilvl w:val="0"/>
          <w:numId w:val="0"/>
        </w:numPr>
        <w:spacing w:lineRule="auto" w:line="247" w:before="0" w:after="43"/>
        <w:ind w:hanging="0" w:left="284" w:right="65"/>
        <w:jc w:val="both"/>
        <w:rPr/>
      </w:pPr>
      <w:r>
        <w:rPr>
          <w:rFonts w:eastAsia="Calibri" w:cs="Calibri"/>
          <w:color w:val="000000"/>
          <w:sz w:val="22"/>
          <w:szCs w:val="22"/>
          <w:lang w:eastAsia="it-IT"/>
        </w:rPr>
        <w:t xml:space="preserve">pec: </w:t>
      </w:r>
      <w:r>
        <w:rPr>
          <w:rStyle w:val="Hyperlink"/>
          <w:rFonts w:eastAsia="Calibri" w:cs="Calibri"/>
          <w:color w:val="000000"/>
          <w:sz w:val="22"/>
          <w:szCs w:val="22"/>
          <w:lang w:eastAsia="it-IT"/>
        </w:rPr>
        <w:t>dipartimento.attivita.produttive@certmail.it</w:t>
      </w:r>
    </w:p>
    <w:p>
      <w:pPr>
        <w:pStyle w:val="Normal"/>
        <w:numPr>
          <w:ilvl w:val="0"/>
          <w:numId w:val="1"/>
        </w:numPr>
        <w:spacing w:lineRule="auto" w:line="247" w:before="0" w:after="43"/>
        <w:ind w:left="284" w:right="65"/>
        <w:jc w:val="both"/>
        <w:rPr>
          <w:sz w:val="22"/>
          <w:szCs w:val="22"/>
        </w:rPr>
      </w:pPr>
      <w:r>
        <w:rPr>
          <w:rFonts w:eastAsia="Calibri" w:cs="Calibri"/>
          <w:b/>
          <w:bCs/>
          <w:color w:val="000000"/>
          <w:sz w:val="22"/>
          <w:szCs w:val="22"/>
          <w:lang w:eastAsia="it-IT"/>
        </w:rPr>
        <w:t>Per conto del Titolare e del Responsabile</w:t>
      </w:r>
      <w:r>
        <w:rPr>
          <w:rFonts w:eastAsia="Calibri" w:cs="Calibri"/>
          <w:color w:val="000000"/>
          <w:sz w:val="22"/>
          <w:szCs w:val="22"/>
          <w:lang w:eastAsia="it-IT"/>
        </w:rPr>
        <w:t xml:space="preserve">, il trattamento viene effettuato anche dal sub-responsabile del trattamento che, per la competenza sul presente avviso </w:t>
      </w:r>
      <w:r>
        <w:rPr>
          <w:rFonts w:eastAsia="Calibri" w:cs="Calibri"/>
          <w:b/>
          <w:bCs/>
          <w:color w:val="000000"/>
          <w:sz w:val="22"/>
          <w:szCs w:val="22"/>
          <w:lang w:eastAsia="it-IT"/>
        </w:rPr>
        <w:t xml:space="preserve">è il Servizio 9.S “Servizi alle imprese, gestione fondi comunitari e regionali”, </w:t>
      </w:r>
      <w:r>
        <w:rPr>
          <w:rFonts w:eastAsia="Calibri" w:cs="Calibri"/>
          <w:b w:val="false"/>
          <w:bCs w:val="false"/>
          <w:color w:val="000000"/>
          <w:sz w:val="22"/>
          <w:szCs w:val="22"/>
          <w:lang w:eastAsia="it-IT"/>
        </w:rPr>
        <w:t xml:space="preserve">per le proprie competenze istituzionali rappresentato dal suo Dirigente, con recapito in Catania via Beato Bernardo, 5 la cui mail istituzionale è </w:t>
      </w:r>
      <w:hyperlink r:id="rId5">
        <w:r>
          <w:rPr>
            <w:rStyle w:val="Hyperlink"/>
            <w:rFonts w:eastAsia="Calibri" w:cs="Calibri"/>
            <w:b w:val="false"/>
            <w:bCs w:val="false"/>
            <w:color w:val="000000"/>
            <w:sz w:val="22"/>
            <w:szCs w:val="22"/>
            <w:lang w:eastAsia="it-IT"/>
          </w:rPr>
          <w:t>servizimpresa.ap@regione.sicilia.it</w:t>
        </w:r>
      </w:hyperlink>
      <w:r>
        <w:rPr>
          <w:rFonts w:eastAsia="Calibri" w:cs="Calibri"/>
          <w:b w:val="false"/>
          <w:bCs w:val="false"/>
          <w:color w:val="000000"/>
          <w:sz w:val="22"/>
          <w:szCs w:val="22"/>
          <w:lang w:eastAsia="it-IT"/>
        </w:rPr>
        <w:t xml:space="preserve"> ed il relativo recapito telefonico è 095/7137182 mentre il personale incaricato dell’istruttoria opera in qualità di autorizzato al trattamento</w:t>
      </w:r>
    </w:p>
    <w:p>
      <w:pPr>
        <w:pStyle w:val="Normal"/>
        <w:numPr>
          <w:ilvl w:val="0"/>
          <w:numId w:val="1"/>
        </w:numPr>
        <w:spacing w:lineRule="auto" w:line="247" w:before="0" w:after="43"/>
        <w:ind w:left="284" w:right="65"/>
        <w:jc w:val="both"/>
        <w:rPr/>
      </w:pPr>
      <w:r>
        <w:rPr>
          <w:rFonts w:eastAsia="Calibri" w:cs="Calibri"/>
          <w:b w:val="false"/>
          <w:bCs w:val="false"/>
          <w:color w:val="000000"/>
          <w:sz w:val="22"/>
          <w:szCs w:val="22"/>
          <w:lang w:eastAsia="it-IT"/>
        </w:rPr>
        <w:t>Il responsabile della protezione dei dati (DPO) della regione Siciliana ha recapito email:</w:t>
      </w:r>
      <w:hyperlink r:id="rId6">
        <w:r>
          <w:rPr>
            <w:rStyle w:val="Hyperlink"/>
            <w:rFonts w:eastAsia="Calibri" w:cs="Calibri"/>
            <w:b w:val="false"/>
            <w:bCs w:val="false"/>
            <w:color w:val="000000"/>
            <w:sz w:val="22"/>
            <w:szCs w:val="22"/>
            <w:lang w:eastAsia="it-IT"/>
          </w:rPr>
          <w:t>dpo@regione.sicilia.it</w:t>
        </w:r>
      </w:hyperlink>
      <w:r>
        <w:rPr>
          <w:rFonts w:eastAsia="Calibri" w:cs="Calibri"/>
          <w:b w:val="false"/>
          <w:bCs w:val="false"/>
          <w:color w:val="000000"/>
          <w:sz w:val="22"/>
          <w:szCs w:val="22"/>
          <w:lang w:eastAsia="it-IT"/>
        </w:rPr>
        <w:t xml:space="preserve"> e pec: </w:t>
      </w:r>
      <w:r>
        <w:rPr>
          <w:rStyle w:val="Hyperlink"/>
          <w:rFonts w:eastAsia="Calibri" w:cs="Calibri"/>
          <w:b w:val="false"/>
          <w:bCs w:val="false"/>
          <w:color w:val="000000"/>
          <w:sz w:val="22"/>
          <w:szCs w:val="22"/>
          <w:lang w:eastAsia="it-IT"/>
        </w:rPr>
        <w:t>dpo@certmail.regione.sicilia.it</w:t>
      </w:r>
    </w:p>
    <w:p>
      <w:pPr>
        <w:pStyle w:val="Default"/>
        <w:widowControl w:val="false"/>
        <w:numPr>
          <w:ilvl w:val="0"/>
          <w:numId w:val="1"/>
        </w:numPr>
        <w:tabs>
          <w:tab w:val="clear" w:pos="708"/>
          <w:tab w:val="left" w:pos="284" w:leader="none"/>
        </w:tabs>
        <w:overflowPunct w:val="true"/>
        <w:bidi w:val="0"/>
        <w:jc w:val="both"/>
        <w:rPr>
          <w:rFonts w:ascii="Calibri" w:hAnsi="Calibri" w:eastAsia="Calibri" w:cs="Times New Roman"/>
          <w:strike w:val="false"/>
          <w:dstrike w:val="false"/>
          <w:color w:val="000000"/>
          <w:sz w:val="22"/>
          <w:szCs w:val="22"/>
          <w:u w:val="none"/>
          <w:lang w:eastAsia="it-IT"/>
        </w:rPr>
      </w:pPr>
      <w:r>
        <w:rPr>
          <w:rFonts w:eastAsia="Calibri" w:cs="Times New Roman" w:ascii="Calibri" w:hAnsi="Calibri"/>
          <w:strike w:val="false"/>
          <w:dstrike w:val="false"/>
          <w:color w:val="000000"/>
          <w:sz w:val="22"/>
          <w:szCs w:val="22"/>
          <w:u w:val="none"/>
          <w:lang w:eastAsia="it-IT"/>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pPr>
        <w:pStyle w:val="ListParagraph"/>
        <w:numPr>
          <w:ilvl w:val="0"/>
          <w:numId w:val="1"/>
        </w:numPr>
        <w:tabs>
          <w:tab w:val="clear" w:pos="708"/>
          <w:tab w:val="left" w:pos="284" w:leader="none"/>
        </w:tabs>
        <w:jc w:val="both"/>
        <w:rPr>
          <w:rFonts w:ascii="Calibri" w:hAnsi="Calibri" w:eastAsia="Times New Roman" w:cs="Times New Roman"/>
          <w:color w:val="00000A"/>
          <w:sz w:val="22"/>
          <w:szCs w:val="22"/>
          <w:lang w:eastAsia="it-IT"/>
        </w:rPr>
      </w:pPr>
      <w:r>
        <w:rPr>
          <w:rFonts w:eastAsia="Times New Roman" w:cs="Times New Roman"/>
          <w:color w:val="00000A"/>
          <w:sz w:val="22"/>
          <w:szCs w:val="22"/>
          <w:lang w:eastAsia="it-IT"/>
        </w:rPr>
        <w:t>Il Regolamento UE n. 679/2016 riconosce al titolare dei dati l'esercizio di alcuni diritti, tra cui:</w:t>
      </w:r>
    </w:p>
    <w:p>
      <w:pPr>
        <w:pStyle w:val="ListParagraph"/>
        <w:numPr>
          <w:ilvl w:val="0"/>
          <w:numId w:val="1"/>
        </w:numPr>
        <w:tabs>
          <w:tab w:val="clear" w:pos="708"/>
          <w:tab w:val="left" w:pos="852" w:leader="none"/>
        </w:tabs>
        <w:jc w:val="both"/>
        <w:rPr>
          <w:rFonts w:ascii="Calibri" w:hAnsi="Calibri" w:eastAsia="Times New Roman" w:cs="Times New Roman"/>
          <w:color w:val="00000A"/>
          <w:sz w:val="22"/>
          <w:szCs w:val="22"/>
          <w:lang w:eastAsia="it-IT"/>
        </w:rPr>
      </w:pPr>
      <w:r>
        <w:rPr>
          <w:rFonts w:eastAsia="Times New Roman" w:cs="Times New Roman"/>
          <w:color w:val="00000A"/>
          <w:sz w:val="22"/>
          <w:szCs w:val="22"/>
          <w:lang w:eastAsia="it-IT"/>
        </w:rPr>
        <w:t>il diritto di accesso ai dati (art. 15 Regolamento (UE) 679/2016);</w:t>
      </w:r>
    </w:p>
    <w:p>
      <w:pPr>
        <w:pStyle w:val="ListParagraph"/>
        <w:widowControl w:val="false"/>
        <w:numPr>
          <w:ilvl w:val="0"/>
          <w:numId w:val="1"/>
        </w:numPr>
        <w:tabs>
          <w:tab w:val="clear" w:pos="708"/>
          <w:tab w:val="left" w:pos="852" w:leader="none"/>
        </w:tabs>
        <w:suppressAutoHyphens w:val="true"/>
        <w:overflowPunct w:val="true"/>
        <w:bidi w:val="0"/>
        <w:jc w:val="both"/>
        <w:rPr>
          <w:rFonts w:ascii="Calibri" w:hAnsi="Calibri" w:eastAsia="Times New Roman" w:cs="Times New Roman"/>
          <w:color w:val="00000A"/>
          <w:sz w:val="22"/>
          <w:szCs w:val="22"/>
          <w:lang w:eastAsia="it-IT"/>
        </w:rPr>
      </w:pPr>
      <w:r>
        <w:rPr>
          <w:rFonts w:eastAsia="Times New Roman" w:cs="Times New Roman"/>
          <w:color w:val="00000A"/>
          <w:sz w:val="22"/>
          <w:szCs w:val="22"/>
          <w:lang w:eastAsia="it-IT"/>
        </w:rPr>
        <w:t>il diritto di rettifica e/o cancellazione (diritto all’oblio) dei dati (artt. 16-17 Regolamento (UE) 679/2016);</w:t>
      </w:r>
    </w:p>
    <w:p>
      <w:pPr>
        <w:pStyle w:val="ListParagraph"/>
        <w:numPr>
          <w:ilvl w:val="0"/>
          <w:numId w:val="1"/>
        </w:numPr>
        <w:tabs>
          <w:tab w:val="clear" w:pos="708"/>
          <w:tab w:val="left" w:pos="867" w:leader="none"/>
        </w:tabs>
        <w:jc w:val="both"/>
        <w:rPr>
          <w:rFonts w:ascii="Calibri" w:hAnsi="Calibri" w:eastAsia="Times New Roman" w:cs="Times New Roman"/>
          <w:color w:val="00000A"/>
          <w:sz w:val="22"/>
          <w:szCs w:val="22"/>
          <w:lang w:eastAsia="it-IT"/>
        </w:rPr>
      </w:pPr>
      <w:r>
        <w:rPr>
          <w:rFonts w:eastAsia="Times New Roman" w:cs="Times New Roman"/>
          <w:color w:val="00000A"/>
          <w:sz w:val="22"/>
          <w:szCs w:val="22"/>
          <w:lang w:eastAsia="it-IT"/>
        </w:rPr>
        <w:t>il diritto alla limitazione del trattamento (art. 18 Regolamento (UE) 679/2016);</w:t>
      </w:r>
    </w:p>
    <w:p>
      <w:pPr>
        <w:pStyle w:val="ListParagraph"/>
        <w:numPr>
          <w:ilvl w:val="0"/>
          <w:numId w:val="1"/>
        </w:numPr>
        <w:tabs>
          <w:tab w:val="clear" w:pos="708"/>
          <w:tab w:val="left" w:pos="867" w:leader="none"/>
          <w:tab w:val="left" w:pos="1418" w:leader="none"/>
        </w:tabs>
        <w:jc w:val="both"/>
        <w:rPr>
          <w:rFonts w:ascii="Calibri" w:hAnsi="Calibri" w:eastAsia="Times New Roman" w:cs="Times New Roman"/>
          <w:color w:val="00000A"/>
          <w:sz w:val="22"/>
          <w:szCs w:val="22"/>
          <w:lang w:eastAsia="it-IT"/>
        </w:rPr>
      </w:pPr>
      <w:r>
        <w:rPr>
          <w:rFonts w:eastAsia="Times New Roman" w:cs="Times New Roman"/>
          <w:color w:val="00000A"/>
          <w:sz w:val="22"/>
          <w:szCs w:val="22"/>
          <w:lang w:eastAsia="it-IT"/>
        </w:rPr>
        <w:t>il diritto alla portabilità dei dati digitali (art. 20 Regolamento (UE) 679/2016);</w:t>
      </w:r>
    </w:p>
    <w:p>
      <w:pPr>
        <w:pStyle w:val="ListParagraph"/>
        <w:numPr>
          <w:ilvl w:val="0"/>
          <w:numId w:val="1"/>
        </w:numPr>
        <w:tabs>
          <w:tab w:val="clear" w:pos="708"/>
          <w:tab w:val="left" w:pos="867" w:leader="none"/>
          <w:tab w:val="left" w:pos="1418" w:leader="none"/>
        </w:tabs>
        <w:jc w:val="both"/>
        <w:rPr>
          <w:rFonts w:ascii="Calibri" w:hAnsi="Calibri" w:eastAsia="Times New Roman" w:cs="Times New Roman"/>
          <w:color w:val="00000A"/>
          <w:sz w:val="22"/>
          <w:szCs w:val="22"/>
          <w:lang w:eastAsia="it-IT"/>
        </w:rPr>
      </w:pPr>
      <w:r>
        <w:rPr>
          <w:rFonts w:eastAsia="Times New Roman" w:cs="Times New Roman"/>
          <w:color w:val="00000A"/>
          <w:sz w:val="22"/>
          <w:szCs w:val="22"/>
          <w:lang w:eastAsia="it-IT"/>
        </w:rPr>
        <w:t>il diritto di opposizione al trattamento (art. 21 Regolamento (UE) 679/2016);</w:t>
      </w:r>
    </w:p>
    <w:p>
      <w:pPr>
        <w:pStyle w:val="ListParagraph"/>
        <w:numPr>
          <w:ilvl w:val="0"/>
          <w:numId w:val="1"/>
        </w:numPr>
        <w:tabs>
          <w:tab w:val="clear" w:pos="708"/>
          <w:tab w:val="left" w:pos="867" w:leader="none"/>
          <w:tab w:val="left" w:pos="1418" w:leader="none"/>
        </w:tabs>
        <w:jc w:val="both"/>
        <w:rPr>
          <w:rFonts w:ascii="Calibri" w:hAnsi="Calibri" w:eastAsia="Times New Roman" w:cs="Times New Roman"/>
          <w:color w:val="00000A"/>
          <w:sz w:val="22"/>
          <w:szCs w:val="22"/>
          <w:lang w:eastAsia="it-IT"/>
        </w:rPr>
      </w:pPr>
      <w:r>
        <w:rPr>
          <w:rFonts w:eastAsia="Times New Roman" w:cs="Times New Roman"/>
          <w:color w:val="00000A"/>
          <w:sz w:val="22"/>
          <w:szCs w:val="22"/>
          <w:lang w:eastAsia="it-IT"/>
        </w:rPr>
      </w:r>
    </w:p>
    <w:p>
      <w:pPr>
        <w:pStyle w:val="ListParagraph"/>
        <w:widowControl w:val="false"/>
        <w:numPr>
          <w:ilvl w:val="0"/>
          <w:numId w:val="1"/>
        </w:numPr>
        <w:tabs>
          <w:tab w:val="clear" w:pos="708"/>
          <w:tab w:val="left" w:pos="867" w:leader="none"/>
          <w:tab w:val="left" w:pos="1418" w:leader="none"/>
        </w:tabs>
        <w:suppressAutoHyphens w:val="true"/>
        <w:overflowPunct w:val="true"/>
        <w:bidi w:val="0"/>
        <w:jc w:val="both"/>
        <w:rPr>
          <w:rFonts w:ascii="Times New Roman" w:hAnsi="Times New Roman" w:eastAsia="Times New Roman" w:cs="Times New Roman"/>
          <w:color w:val="00000A"/>
          <w:sz w:val="22"/>
          <w:szCs w:val="22"/>
          <w:lang w:eastAsia="it-IT"/>
        </w:rPr>
      </w:pPr>
      <w:r>
        <w:rPr>
          <w:rFonts w:eastAsia="Times New Roman" w:cs="Times New Roman"/>
          <w:color w:val="00000A"/>
          <w:sz w:val="22"/>
          <w:szCs w:val="22"/>
          <w:lang w:eastAsia="it-IT"/>
        </w:rPr>
        <w:t xml:space="preserve">il </w:t>
      </w:r>
      <w:r>
        <w:rPr>
          <w:rFonts w:eastAsia="Times New Roman" w:cs="Times New Roman" w:ascii="Times New Roman" w:hAnsi="Times New Roman"/>
          <w:color w:val="00000A"/>
          <w:kern w:val="2"/>
          <w:sz w:val="22"/>
          <w:szCs w:val="22"/>
          <w:lang w:val="it-IT" w:eastAsia="it-IT" w:bidi="hi-IN"/>
        </w:rPr>
        <w:t>diritto</w:t>
      </w:r>
      <w:r>
        <w:rPr>
          <w:rFonts w:eastAsia="Times New Roman" w:cs="Times New Roman"/>
          <w:color w:val="00000A"/>
          <w:sz w:val="22"/>
          <w:szCs w:val="22"/>
          <w:lang w:eastAsia="it-IT"/>
        </w:rPr>
        <w:t xml:space="preserve"> di revoca del consenso al trattamento per i dati di cui all’art. 9 par. 1 (art. 13 co. 2, lett. c).</w:t>
      </w:r>
    </w:p>
    <w:p>
      <w:pPr>
        <w:pStyle w:val="ListParagraph"/>
        <w:numPr>
          <w:ilvl w:val="0"/>
          <w:numId w:val="1"/>
        </w:numPr>
        <w:tabs>
          <w:tab w:val="clear" w:pos="708"/>
          <w:tab w:val="left" w:pos="284" w:leader="none"/>
        </w:tabs>
        <w:jc w:val="both"/>
        <w:rPr>
          <w:rFonts w:ascii="Times New Roman" w:hAnsi="Times New Roman" w:eastAsia="Times New Roman" w:cs="Times New Roman"/>
          <w:color w:val="00000A"/>
          <w:kern w:val="2"/>
          <w:sz w:val="22"/>
          <w:szCs w:val="22"/>
          <w:lang w:val="it-IT" w:eastAsia="it-IT" w:bidi="hi-IN"/>
        </w:rPr>
      </w:pPr>
      <w:r>
        <w:rPr>
          <w:rFonts w:eastAsia="Calibri" w:cs="Calibri"/>
          <w:b w:val="false"/>
          <w:bCs w:val="false"/>
          <w:color w:val="000000"/>
          <w:sz w:val="22"/>
          <w:szCs w:val="22"/>
          <w:lang w:eastAsia="it-IT"/>
        </w:rPr>
        <w:t>Per l'esercizio dei diritti previsti agli artt. 13, 15, 16, 17, 18, 20 e 21 del Regolamento UE n. 679/16, il titolare dei dati può rivolgersi in ogni momento al Titolare del trattamento per avere piena chiarezza sulle operazioni effettuate sui dati riferiti.</w:t>
      </w:r>
    </w:p>
    <w:p>
      <w:pPr>
        <w:pStyle w:val="Normal"/>
        <w:spacing w:lineRule="auto" w:line="247" w:before="0" w:after="5"/>
        <w:ind w:hanging="10" w:left="9" w:right="65"/>
        <w:jc w:val="both"/>
        <w:rPr>
          <w:rFonts w:ascii="Calibri" w:hAnsi="Calibri"/>
        </w:rPr>
      </w:pPr>
      <w:r>
        <w:rPr>
          <w:rFonts w:eastAsia="Times New Roman" w:cs="Times New Roman"/>
          <w:color w:val="00000A"/>
          <w:kern w:val="2"/>
          <w:sz w:val="22"/>
          <w:szCs w:val="22"/>
          <w:lang w:val="it-IT" w:eastAsia="it-IT" w:bidi="hi-IN"/>
        </w:rPr>
        <w:t>L’interessato può esercitare il diritto di proporre reclamo all’Autorità garante per la protezione dei dati personali.</w:t>
      </w:r>
    </w:p>
    <w:p>
      <w:pPr>
        <w:pStyle w:val="Normal"/>
        <w:spacing w:lineRule="auto" w:line="247" w:before="0" w:after="5"/>
        <w:ind w:hanging="10" w:left="9" w:right="65"/>
        <w:jc w:val="both"/>
        <w:rPr>
          <w:rFonts w:ascii="Calibri" w:hAnsi="Calibri" w:eastAsia="Calibri" w:cs="Calibri"/>
          <w:color w:val="000000"/>
          <w:szCs w:val="24"/>
          <w:lang w:eastAsia="it-IT"/>
        </w:rPr>
      </w:pPr>
      <w:r>
        <w:rPr>
          <w:rFonts w:eastAsia="Calibri" w:cs="Calibri"/>
          <w:color w:val="000000"/>
          <w:szCs w:val="24"/>
          <w:lang w:eastAsia="it-IT"/>
        </w:rPr>
      </w:r>
    </w:p>
    <w:p>
      <w:pPr>
        <w:pStyle w:val="Normal"/>
        <w:spacing w:lineRule="auto" w:line="247" w:before="0" w:after="5"/>
        <w:ind w:hanging="10" w:left="9" w:right="65"/>
        <w:jc w:val="both"/>
        <w:rPr>
          <w:rFonts w:ascii="Calibri" w:hAnsi="Calibri" w:eastAsia="Calibri" w:cs="Calibri"/>
          <w:color w:val="000000"/>
          <w:szCs w:val="24"/>
          <w:lang w:eastAsia="it-IT"/>
        </w:rPr>
      </w:pPr>
      <w:r>
        <w:rPr>
          <w:rFonts w:eastAsia="Calibri" w:cs="Calibri"/>
          <w:color w:val="000000"/>
          <w:szCs w:val="24"/>
          <w:lang w:eastAsia="it-IT"/>
        </w:rPr>
        <w:t xml:space="preserve">L'interessato può esercitare i suoi diritti nei confronti del titolare del trattamento in ogni momento, inviando una comunicazione all’indirizzo di posta elettronica </w:t>
      </w:r>
      <w:r>
        <w:rPr/>
        <w:t xml:space="preserve">: </w:t>
      </w:r>
      <w:r>
        <w:rPr>
          <w:rFonts w:ascii="Aptos" w:hAnsi="Aptos"/>
          <w:b w:val="false"/>
          <w:bCs w:val="false"/>
          <w:color w:val="auto"/>
        </w:rPr>
        <w:t>servizimpresa.ap@regione.sicilia.it</w:t>
      </w:r>
    </w:p>
    <w:p>
      <w:pPr>
        <w:pStyle w:val="Normal"/>
        <w:spacing w:before="0" w:after="0"/>
        <w:rPr>
          <w:rFonts w:ascii="Calibri" w:hAnsi="Calibri" w:eastAsia="Calibri" w:cs="Calibri"/>
          <w:color w:val="000000"/>
          <w:szCs w:val="24"/>
          <w:lang w:eastAsia="it-IT"/>
        </w:rPr>
      </w:pPr>
      <w:r>
        <w:rPr>
          <w:rFonts w:eastAsia="Calibri" w:cs="Calibri"/>
          <w:color w:val="000000"/>
          <w:szCs w:val="24"/>
          <w:lang w:eastAsia="it-IT"/>
        </w:rPr>
        <w:t xml:space="preserve"> </w:t>
      </w:r>
    </w:p>
    <w:p>
      <w:pPr>
        <w:pStyle w:val="Normal"/>
        <w:spacing w:lineRule="auto" w:line="247" w:before="0" w:after="5"/>
        <w:ind w:hanging="10" w:left="9" w:right="2"/>
        <w:jc w:val="both"/>
        <w:rPr>
          <w:rFonts w:ascii="Calibri" w:hAnsi="Calibri" w:eastAsia="Calibri" w:cs="Calibri"/>
          <w:color w:val="000000"/>
          <w:szCs w:val="24"/>
          <w:lang w:eastAsia="it-IT"/>
        </w:rPr>
      </w:pPr>
      <w:r>
        <w:rPr>
          <w:rFonts w:eastAsia="Calibri" w:cs="Calibri"/>
          <w:color w:val="000000"/>
          <w:szCs w:val="24"/>
          <w:lang w:eastAsia="it-IT"/>
        </w:rPr>
        <w:t>Il/la sottoscritto/a _______________ nato/a a _________________ il ___________  nella sua qualità di legale rappresentante di__________________ avente sede legale in _______________ Via_______________ CAP_______ Provincia____ ATECO sede legale (se previsto)_____________ CF_______________ P. IVA_________________ unità locale di svolgimento del progetto in______________ Via___________ CAP_______ Provincia____ ATECO unità locale di svolgimento del progetto (</w:t>
      </w:r>
      <w:r>
        <w:rPr>
          <w:rFonts w:eastAsia="Calibri" w:cs="Calibri"/>
          <w:b/>
          <w:i/>
          <w:color w:val="FF0000"/>
          <w:szCs w:val="24"/>
          <w:u w:val="single" w:color="FF0000"/>
          <w:lang w:eastAsia="it-IT"/>
        </w:rPr>
        <w:t>se previsto</w:t>
      </w:r>
      <w:r>
        <w:rPr>
          <w:rFonts w:eastAsia="Calibri" w:cs="Calibri"/>
          <w:color w:val="000000"/>
          <w:szCs w:val="24"/>
          <w:lang w:eastAsia="it-IT"/>
        </w:rPr>
        <w:t>)_______ Telefono_____________ fax_______________ e-mail_______________ PEC_______________  Autorizza Regione Siciliana a trattare i dati personali inviati.</w:t>
      </w:r>
      <w:r>
        <w:rPr>
          <w:rFonts w:eastAsia="Calibri" w:cs="Calibri"/>
          <w:color w:val="000000"/>
          <w:sz w:val="24"/>
          <w:szCs w:val="24"/>
          <w:lang w:eastAsia="it-IT"/>
        </w:rPr>
        <w:t xml:space="preserve"> </w:t>
      </w:r>
    </w:p>
    <w:p>
      <w:pPr>
        <w:pStyle w:val="Normal"/>
        <w:spacing w:before="0" w:after="0"/>
        <w:rPr>
          <w:rFonts w:ascii="Calibri" w:hAnsi="Calibri" w:eastAsia="Calibri" w:cs="Calibri"/>
          <w:color w:val="000000"/>
          <w:szCs w:val="24"/>
          <w:lang w:eastAsia="it-IT"/>
        </w:rPr>
      </w:pPr>
      <w:r>
        <w:rPr>
          <w:rFonts w:eastAsia="Calibri" w:cs="Calibri"/>
          <w:color w:val="000000"/>
          <w:szCs w:val="24"/>
          <w:lang w:eastAsia="it-IT"/>
        </w:rPr>
        <w:t xml:space="preserve"> </w:t>
      </w:r>
    </w:p>
    <w:p>
      <w:pPr>
        <w:pStyle w:val="Normal"/>
        <w:spacing w:before="0" w:after="0"/>
        <w:ind w:right="1063"/>
        <w:jc w:val="right"/>
        <w:rPr>
          <w:rFonts w:ascii="Calibri" w:hAnsi="Calibri" w:eastAsia="Calibri" w:cs="Calibri"/>
          <w:color w:val="000000"/>
          <w:szCs w:val="24"/>
          <w:lang w:eastAsia="it-IT"/>
        </w:rPr>
      </w:pPr>
      <w:r>
        <w:rPr>
          <w:rFonts w:eastAsia="Calibri" w:cs="Calibri"/>
          <w:i/>
          <w:color w:val="000000"/>
          <w:szCs w:val="24"/>
          <w:u w:val="single" w:color="000000"/>
          <w:lang w:eastAsia="it-IT"/>
        </w:rPr>
        <w:t>Firma digitale legale rappresentante</w:t>
      </w:r>
      <w:r>
        <w:rPr>
          <w:rFonts w:eastAsia="Calibri" w:cs="Calibri"/>
          <w:i/>
          <w:color w:val="000000"/>
          <w:szCs w:val="24"/>
          <w:lang w:eastAsia="it-IT"/>
        </w:rPr>
        <w:t xml:space="preserve"> </w:t>
      </w:r>
    </w:p>
    <w:p>
      <w:pPr>
        <w:pStyle w:val="Normal"/>
        <w:spacing w:before="0" w:after="0"/>
        <w:rPr>
          <w:rFonts w:ascii="Calibri" w:hAnsi="Calibri" w:eastAsia="Calibri" w:cs="Calibri"/>
          <w:color w:val="000000"/>
          <w:szCs w:val="24"/>
          <w:lang w:eastAsia="it-IT"/>
        </w:rPr>
      </w:pPr>
      <w:r>
        <w:rPr>
          <w:rFonts w:eastAsia="Calibri" w:cs="Calibri"/>
          <w:i/>
          <w:color w:val="000000"/>
          <w:szCs w:val="24"/>
          <w:lang w:eastAsia="it-IT"/>
        </w:rPr>
        <w:t xml:space="preserve"> </w:t>
      </w:r>
    </w:p>
    <w:p>
      <w:pPr>
        <w:pStyle w:val="Normal"/>
        <w:spacing w:before="0" w:after="0"/>
        <w:rPr>
          <w:rFonts w:ascii="Calibri" w:hAnsi="Calibri" w:eastAsia="Calibri" w:cs="Calibri"/>
          <w:color w:val="000000"/>
          <w:szCs w:val="24"/>
          <w:lang w:eastAsia="it-IT"/>
        </w:rPr>
      </w:pPr>
      <w:r>
        <w:rPr>
          <w:rFonts w:eastAsia="Calibri" w:cs="Calibri"/>
          <w:i/>
          <w:color w:val="000000"/>
          <w:szCs w:val="24"/>
          <w:lang w:eastAsia="it-IT"/>
        </w:rPr>
        <w:t xml:space="preserve"> </w:t>
      </w:r>
    </w:p>
    <w:p>
      <w:pPr>
        <w:pStyle w:val="Normal"/>
        <w:spacing w:before="0" w:after="0"/>
        <w:rPr>
          <w:rFonts w:ascii="Calibri" w:hAnsi="Calibri" w:eastAsia="Calibri" w:cs="Calibri"/>
          <w:color w:val="000000"/>
          <w:szCs w:val="24"/>
          <w:lang w:eastAsia="it-IT"/>
        </w:rPr>
      </w:pPr>
      <w:r>
        <w:rPr>
          <w:rFonts w:eastAsia="Calibri" w:cs="Calibri"/>
          <w:i/>
          <w:color w:val="000000"/>
          <w:szCs w:val="24"/>
          <w:lang w:eastAsia="it-IT"/>
        </w:rPr>
        <w:t xml:space="preserve"> </w:t>
      </w:r>
    </w:p>
    <w:p>
      <w:pPr>
        <w:pStyle w:val="Normal"/>
        <w:spacing w:before="0" w:after="0"/>
        <w:rPr>
          <w:rFonts w:ascii="Calibri" w:hAnsi="Calibri" w:eastAsia="Calibri" w:cs="Calibri"/>
          <w:color w:val="000000"/>
          <w:szCs w:val="24"/>
          <w:lang w:eastAsia="it-IT"/>
        </w:rPr>
      </w:pPr>
      <w:r>
        <w:rPr>
          <w:rFonts w:eastAsia="Calibri" w:cs="Calibri"/>
          <w:i/>
          <w:color w:val="000000"/>
          <w:szCs w:val="24"/>
          <w:lang w:eastAsia="it-IT"/>
        </w:rPr>
        <w:t xml:space="preserve"> </w:t>
      </w:r>
    </w:p>
    <w:p>
      <w:pPr>
        <w:pStyle w:val="Normal"/>
        <w:spacing w:before="0" w:after="0"/>
        <w:rPr>
          <w:rFonts w:ascii="Calibri" w:hAnsi="Calibri" w:eastAsia="Calibri" w:cs="Calibri"/>
          <w:color w:val="000000"/>
          <w:szCs w:val="24"/>
          <w:lang w:eastAsia="it-IT"/>
        </w:rPr>
      </w:pPr>
      <w:r>
        <w:rPr>
          <w:rFonts w:eastAsia="Calibri" w:cs="Calibri"/>
          <w:i/>
          <w:color w:val="000000"/>
          <w:szCs w:val="24"/>
          <w:lang w:eastAsia="it-IT"/>
        </w:rPr>
        <w:t xml:space="preserve"> </w:t>
      </w:r>
    </w:p>
    <w:p>
      <w:pPr>
        <w:pStyle w:val="Normal"/>
        <w:spacing w:before="0" w:after="0"/>
        <w:rPr>
          <w:rFonts w:ascii="Calibri" w:hAnsi="Calibri" w:eastAsia="Calibri" w:cs="Calibri"/>
          <w:color w:val="000000"/>
          <w:szCs w:val="24"/>
          <w:lang w:eastAsia="it-IT"/>
        </w:rPr>
      </w:pPr>
      <w:r>
        <w:rPr>
          <w:rFonts w:eastAsia="Calibri" w:cs="Calibri"/>
          <w:i/>
          <w:color w:val="000000"/>
          <w:szCs w:val="24"/>
          <w:lang w:eastAsia="it-IT"/>
        </w:rPr>
        <w:t xml:space="preserve"> </w:t>
      </w:r>
    </w:p>
    <w:p>
      <w:pPr>
        <w:pStyle w:val="Normal"/>
        <w:widowControl/>
        <w:bidi w:val="0"/>
        <w:spacing w:lineRule="auto" w:line="259" w:before="0" w:after="160"/>
        <w:jc w:val="left"/>
        <w:rPr/>
      </w:pPr>
      <w:r>
        <w:rPr/>
      </w:r>
    </w:p>
    <w:sectPr>
      <w:headerReference w:type="default" r:id="rId7"/>
      <w:footerReference w:type="default" r:id="rId8"/>
      <w:type w:val="nextPage"/>
      <w:pgSz w:w="11906" w:h="16838"/>
      <w:pgMar w:left="1134" w:right="1134"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Times New Roman">
    <w:altName w:val="Times New Roman PSMT"/>
    <w:charset w:val="00"/>
    <w:family w:val="roman"/>
    <w:pitch w:val="variable"/>
  </w:font>
  <w:font w:name="Aptos">
    <w:charset w:val="00"/>
    <w:family w:val="roman"/>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0"/>
      <w:rPr/>
    </w:pPr>
    <w:r>
      <w:rPr>
        <w:sz w:val="18"/>
      </w:rPr>
      <w:t xml:space="preserve">PR FESR 2021-2027 – Avviso “DIGIT IMPRESE” </w:t>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114300" distR="114300" simplePos="0" locked="0" layoutInCell="0" allowOverlap="0" relativeHeight="3">
          <wp:simplePos x="0" y="0"/>
          <wp:positionH relativeFrom="page">
            <wp:posOffset>720090</wp:posOffset>
          </wp:positionH>
          <wp:positionV relativeFrom="page">
            <wp:posOffset>620395</wp:posOffset>
          </wp:positionV>
          <wp:extent cx="5562600" cy="375920"/>
          <wp:effectExtent l="0" t="0" r="0" b="0"/>
          <wp:wrapSquare wrapText="bothSides"/>
          <wp:docPr id="1" name="Picture 79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964" descr=""/>
                  <pic:cNvPicPr>
                    <a:picLocks noChangeAspect="1" noChangeArrowheads="1"/>
                  </pic:cNvPicPr>
                </pic:nvPicPr>
                <pic:blipFill>
                  <a:blip r:embed="rId1"/>
                  <a:stretch>
                    <a:fillRect/>
                  </a:stretch>
                </pic:blipFill>
                <pic:spPr bwMode="auto">
                  <a:xfrm>
                    <a:off x="0" y="0"/>
                    <a:ext cx="5562600" cy="37592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28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08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180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52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24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396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468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40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120"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it-IT" w:eastAsia="en-US" w:bidi="ar-SA"/>
      <w14:ligatures w14:val="standardContextual"/>
    </w:rPr>
  </w:style>
  <w:style w:type="paragraph" w:styleId="Heading1">
    <w:name w:val="Heading 1"/>
    <w:basedOn w:val="Normal"/>
    <w:next w:val="Normal"/>
    <w:link w:val="Titolo1Carattere"/>
    <w:uiPriority w:val="9"/>
    <w:qFormat/>
    <w:rsid w:val="008944cd"/>
    <w:pPr>
      <w:keepNext w:val="true"/>
      <w:keepLines/>
      <w:spacing w:before="360" w:after="80"/>
      <w:outlineLvl w:val="0"/>
    </w:pPr>
    <w:rPr>
      <w:rFonts w:ascii="Calibri Light" w:hAnsi="Calibri Light" w:eastAsia="" w:cs="" w:asciiTheme="majorHAnsi" w:cstheme="majorBidi" w:eastAsiaTheme="majorEastAsia" w:hAnsiTheme="majorHAnsi"/>
      <w:color w:themeColor="accent1" w:themeShade="bf" w:val="2F5496"/>
      <w:sz w:val="40"/>
      <w:szCs w:val="40"/>
    </w:rPr>
  </w:style>
  <w:style w:type="paragraph" w:styleId="Heading2">
    <w:name w:val="Heading 2"/>
    <w:basedOn w:val="Normal"/>
    <w:next w:val="Normal"/>
    <w:link w:val="Titolo2Carattere"/>
    <w:uiPriority w:val="9"/>
    <w:semiHidden/>
    <w:unhideWhenUsed/>
    <w:qFormat/>
    <w:rsid w:val="008944cd"/>
    <w:pPr>
      <w:keepNext w:val="true"/>
      <w:keepLines/>
      <w:spacing w:before="160" w:after="80"/>
      <w:outlineLvl w:val="1"/>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3">
    <w:name w:val="Heading 3"/>
    <w:basedOn w:val="Normal"/>
    <w:next w:val="Normal"/>
    <w:link w:val="Titolo3Carattere"/>
    <w:uiPriority w:val="9"/>
    <w:semiHidden/>
    <w:unhideWhenUsed/>
    <w:qFormat/>
    <w:rsid w:val="008944cd"/>
    <w:pPr>
      <w:keepNext w:val="true"/>
      <w:keepLines/>
      <w:spacing w:before="160" w:after="80"/>
      <w:outlineLvl w:val="2"/>
    </w:pPr>
    <w:rPr>
      <w:rFonts w:eastAsia="" w:cs="" w:cstheme="majorBidi" w:eastAsiaTheme="majorEastAsia"/>
      <w:color w:themeColor="accent1" w:themeShade="bf" w:val="2F5496"/>
      <w:sz w:val="28"/>
      <w:szCs w:val="28"/>
    </w:rPr>
  </w:style>
  <w:style w:type="paragraph" w:styleId="Heading4">
    <w:name w:val="Heading 4"/>
    <w:basedOn w:val="Normal"/>
    <w:next w:val="Normal"/>
    <w:link w:val="Titolo4Carattere"/>
    <w:uiPriority w:val="9"/>
    <w:semiHidden/>
    <w:unhideWhenUsed/>
    <w:qFormat/>
    <w:rsid w:val="008944cd"/>
    <w:pPr>
      <w:keepNext w:val="true"/>
      <w:keepLines/>
      <w:spacing w:before="80" w:after="40"/>
      <w:outlineLvl w:val="3"/>
    </w:pPr>
    <w:rPr>
      <w:rFonts w:eastAsia="" w:cs="" w:cstheme="majorBidi" w:eastAsiaTheme="majorEastAsia"/>
      <w:i/>
      <w:iCs/>
      <w:color w:themeColor="accent1" w:themeShade="bf" w:val="2F5496"/>
    </w:rPr>
  </w:style>
  <w:style w:type="paragraph" w:styleId="Heading5">
    <w:name w:val="Heading 5"/>
    <w:basedOn w:val="Normal"/>
    <w:next w:val="Normal"/>
    <w:link w:val="Titolo5Carattere"/>
    <w:uiPriority w:val="9"/>
    <w:semiHidden/>
    <w:unhideWhenUsed/>
    <w:qFormat/>
    <w:rsid w:val="008944cd"/>
    <w:pPr>
      <w:keepNext w:val="true"/>
      <w:keepLines/>
      <w:spacing w:before="80" w:after="40"/>
      <w:outlineLvl w:val="4"/>
    </w:pPr>
    <w:rPr>
      <w:rFonts w:eastAsia="" w:cs="" w:cstheme="majorBidi" w:eastAsiaTheme="majorEastAsia"/>
      <w:color w:themeColor="accent1" w:themeShade="bf" w:val="2F5496"/>
    </w:rPr>
  </w:style>
  <w:style w:type="paragraph" w:styleId="Heading6">
    <w:name w:val="Heading 6"/>
    <w:basedOn w:val="Normal"/>
    <w:next w:val="Normal"/>
    <w:link w:val="Titolo6Carattere"/>
    <w:uiPriority w:val="9"/>
    <w:semiHidden/>
    <w:unhideWhenUsed/>
    <w:qFormat/>
    <w:rsid w:val="008944cd"/>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Titolo7Carattere"/>
    <w:uiPriority w:val="9"/>
    <w:semiHidden/>
    <w:unhideWhenUsed/>
    <w:qFormat/>
    <w:rsid w:val="008944cd"/>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Titolo8Carattere"/>
    <w:uiPriority w:val="9"/>
    <w:semiHidden/>
    <w:unhideWhenUsed/>
    <w:qFormat/>
    <w:rsid w:val="008944cd"/>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Titolo9Carattere"/>
    <w:uiPriority w:val="9"/>
    <w:semiHidden/>
    <w:unhideWhenUsed/>
    <w:qFormat/>
    <w:rsid w:val="008944cd"/>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8944cd"/>
    <w:rPr>
      <w:rFonts w:ascii="Calibri Light" w:hAnsi="Calibri Light" w:eastAsia="" w:cs="" w:asciiTheme="majorHAnsi" w:cstheme="majorBidi" w:eastAsiaTheme="majorEastAsia" w:hAnsiTheme="majorHAnsi"/>
      <w:color w:themeColor="accent1" w:themeShade="bf" w:val="2F5496"/>
      <w:sz w:val="40"/>
      <w:szCs w:val="40"/>
    </w:rPr>
  </w:style>
  <w:style w:type="character" w:styleId="Titolo2Carattere" w:customStyle="1">
    <w:name w:val="Titolo 2 Carattere"/>
    <w:basedOn w:val="DefaultParagraphFont"/>
    <w:uiPriority w:val="9"/>
    <w:semiHidden/>
    <w:qFormat/>
    <w:rsid w:val="008944cd"/>
    <w:rPr>
      <w:rFonts w:ascii="Calibri Light" w:hAnsi="Calibri Light" w:eastAsia="" w:cs="" w:asciiTheme="majorHAnsi" w:cstheme="majorBidi" w:eastAsiaTheme="majorEastAsia" w:hAnsiTheme="majorHAnsi"/>
      <w:color w:themeColor="accent1" w:themeShade="bf" w:val="2F5496"/>
      <w:sz w:val="32"/>
      <w:szCs w:val="32"/>
    </w:rPr>
  </w:style>
  <w:style w:type="character" w:styleId="Titolo3Carattere" w:customStyle="1">
    <w:name w:val="Titolo 3 Carattere"/>
    <w:basedOn w:val="DefaultParagraphFont"/>
    <w:uiPriority w:val="9"/>
    <w:semiHidden/>
    <w:qFormat/>
    <w:rsid w:val="008944cd"/>
    <w:rPr>
      <w:rFonts w:eastAsia="" w:cs="" w:cstheme="majorBidi" w:eastAsiaTheme="majorEastAsia"/>
      <w:color w:themeColor="accent1" w:themeShade="bf" w:val="2F5496"/>
      <w:sz w:val="28"/>
      <w:szCs w:val="28"/>
    </w:rPr>
  </w:style>
  <w:style w:type="character" w:styleId="Titolo4Carattere" w:customStyle="1">
    <w:name w:val="Titolo 4 Carattere"/>
    <w:basedOn w:val="DefaultParagraphFont"/>
    <w:uiPriority w:val="9"/>
    <w:semiHidden/>
    <w:qFormat/>
    <w:rsid w:val="008944cd"/>
    <w:rPr>
      <w:rFonts w:eastAsia="" w:cs="" w:cstheme="majorBidi" w:eastAsiaTheme="majorEastAsia"/>
      <w:i/>
      <w:iCs/>
      <w:color w:themeColor="accent1" w:themeShade="bf" w:val="2F5496"/>
    </w:rPr>
  </w:style>
  <w:style w:type="character" w:styleId="Titolo5Carattere" w:customStyle="1">
    <w:name w:val="Titolo 5 Carattere"/>
    <w:basedOn w:val="DefaultParagraphFont"/>
    <w:uiPriority w:val="9"/>
    <w:semiHidden/>
    <w:qFormat/>
    <w:rsid w:val="008944cd"/>
    <w:rPr>
      <w:rFonts w:eastAsia="" w:cs="" w:cstheme="majorBidi" w:eastAsiaTheme="majorEastAsia"/>
      <w:color w:themeColor="accent1" w:themeShade="bf" w:val="2F5496"/>
    </w:rPr>
  </w:style>
  <w:style w:type="character" w:styleId="Titolo6Carattere" w:customStyle="1">
    <w:name w:val="Titolo 6 Carattere"/>
    <w:basedOn w:val="DefaultParagraphFont"/>
    <w:uiPriority w:val="9"/>
    <w:semiHidden/>
    <w:qFormat/>
    <w:rsid w:val="008944cd"/>
    <w:rPr>
      <w:rFonts w:eastAsia="" w:cs="" w:cstheme="majorBidi" w:eastAsiaTheme="majorEastAsia"/>
      <w:i/>
      <w:iCs/>
      <w:color w:themeColor="text1" w:themeTint="a6" w:val="595959"/>
    </w:rPr>
  </w:style>
  <w:style w:type="character" w:styleId="Titolo7Carattere" w:customStyle="1">
    <w:name w:val="Titolo 7 Carattere"/>
    <w:basedOn w:val="DefaultParagraphFont"/>
    <w:uiPriority w:val="9"/>
    <w:semiHidden/>
    <w:qFormat/>
    <w:rsid w:val="008944cd"/>
    <w:rPr>
      <w:rFonts w:eastAsia="" w:cs="" w:cstheme="majorBidi" w:eastAsiaTheme="majorEastAsia"/>
      <w:color w:themeColor="text1" w:themeTint="a6" w:val="595959"/>
    </w:rPr>
  </w:style>
  <w:style w:type="character" w:styleId="Titolo8Carattere" w:customStyle="1">
    <w:name w:val="Titolo 8 Carattere"/>
    <w:basedOn w:val="DefaultParagraphFont"/>
    <w:uiPriority w:val="9"/>
    <w:semiHidden/>
    <w:qFormat/>
    <w:rsid w:val="008944cd"/>
    <w:rPr>
      <w:rFonts w:eastAsia="" w:cs="" w:cstheme="majorBidi" w:eastAsiaTheme="majorEastAsia"/>
      <w:i/>
      <w:iCs/>
      <w:color w:themeColor="text1" w:themeTint="d8" w:val="272727"/>
    </w:rPr>
  </w:style>
  <w:style w:type="character" w:styleId="Titolo9Carattere" w:customStyle="1">
    <w:name w:val="Titolo 9 Carattere"/>
    <w:basedOn w:val="DefaultParagraphFont"/>
    <w:uiPriority w:val="9"/>
    <w:semiHidden/>
    <w:qFormat/>
    <w:rsid w:val="008944cd"/>
    <w:rPr>
      <w:rFonts w:eastAsia="" w:cs="" w:cstheme="majorBidi" w:eastAsiaTheme="majorEastAsia"/>
      <w:color w:themeColor="text1" w:themeTint="d8" w:val="272727"/>
    </w:rPr>
  </w:style>
  <w:style w:type="character" w:styleId="TitoloCarattere" w:customStyle="1">
    <w:name w:val="Titolo Carattere"/>
    <w:basedOn w:val="DefaultParagraphFont"/>
    <w:uiPriority w:val="10"/>
    <w:qFormat/>
    <w:rsid w:val="008944cd"/>
    <w:rPr>
      <w:rFonts w:ascii="Calibri Light" w:hAnsi="Calibri Light"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uiPriority w:val="11"/>
    <w:qFormat/>
    <w:rsid w:val="008944cd"/>
    <w:rPr>
      <w:rFonts w:eastAsia="" w:cs="" w:cstheme="majorBidi" w:eastAsiaTheme="majorEastAsia"/>
      <w:color w:themeColor="text1" w:themeTint="a6" w:val="595959"/>
      <w:spacing w:val="15"/>
      <w:sz w:val="28"/>
      <w:szCs w:val="28"/>
    </w:rPr>
  </w:style>
  <w:style w:type="character" w:styleId="CitazioneCarattere" w:customStyle="1">
    <w:name w:val="Citazione Carattere"/>
    <w:basedOn w:val="DefaultParagraphFont"/>
    <w:link w:val="Quote"/>
    <w:uiPriority w:val="29"/>
    <w:qFormat/>
    <w:rsid w:val="008944cd"/>
    <w:rPr>
      <w:i/>
      <w:iCs/>
      <w:color w:themeColor="text1" w:themeTint="bf" w:val="404040"/>
    </w:rPr>
  </w:style>
  <w:style w:type="character" w:styleId="IntenseEmphasis">
    <w:name w:val="Intense Emphasis"/>
    <w:basedOn w:val="DefaultParagraphFont"/>
    <w:uiPriority w:val="21"/>
    <w:qFormat/>
    <w:rsid w:val="008944cd"/>
    <w:rPr>
      <w:i/>
      <w:iCs/>
      <w:color w:themeColor="accent1" w:themeShade="bf" w:val="2F5496"/>
    </w:rPr>
  </w:style>
  <w:style w:type="character" w:styleId="CitazioneintensaCarattere" w:customStyle="1">
    <w:name w:val="Citazione intensa Carattere"/>
    <w:basedOn w:val="DefaultParagraphFont"/>
    <w:link w:val="IntenseQuote"/>
    <w:uiPriority w:val="30"/>
    <w:qFormat/>
    <w:rsid w:val="008944cd"/>
    <w:rPr>
      <w:i/>
      <w:iCs/>
      <w:color w:themeColor="accent1" w:themeShade="bf" w:val="2F5496"/>
    </w:rPr>
  </w:style>
  <w:style w:type="character" w:styleId="IntenseReference">
    <w:name w:val="Intense Reference"/>
    <w:basedOn w:val="DefaultParagraphFont"/>
    <w:uiPriority w:val="32"/>
    <w:qFormat/>
    <w:rsid w:val="008944cd"/>
    <w:rPr>
      <w:b/>
      <w:bCs/>
      <w:smallCaps/>
      <w:color w:themeColor="accent1" w:themeShade="bf" w:val="2F5496"/>
      <w:spacing w:val="5"/>
    </w:rPr>
  </w:style>
  <w:style w:type="character" w:styleId="IntestazioneCarattere" w:customStyle="1">
    <w:name w:val="Intestazione Carattere"/>
    <w:basedOn w:val="DefaultParagraphFont"/>
    <w:uiPriority w:val="99"/>
    <w:qFormat/>
    <w:rsid w:val="00c733cd"/>
    <w:rPr/>
  </w:style>
  <w:style w:type="character" w:styleId="PidipaginaCarattere" w:customStyle="1">
    <w:name w:val="Piè di pagina Carattere"/>
    <w:basedOn w:val="DefaultParagraphFont"/>
    <w:uiPriority w:val="99"/>
    <w:qFormat/>
    <w:rsid w:val="00c733cd"/>
    <w:rPr/>
  </w:style>
  <w:style w:type="character" w:styleId="Hyperlink">
    <w:name w:val="Hyperlink"/>
    <w:rPr>
      <w:color w:val="000080"/>
      <w:u w:val="single"/>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le">
    <w:name w:val="Title"/>
    <w:basedOn w:val="Normal"/>
    <w:next w:val="Normal"/>
    <w:link w:val="TitoloCarattere"/>
    <w:uiPriority w:val="10"/>
    <w:qFormat/>
    <w:rsid w:val="008944cd"/>
    <w:pPr>
      <w:spacing w:lineRule="auto" w:line="240"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ubtitle">
    <w:name w:val="Subtitle"/>
    <w:basedOn w:val="Normal"/>
    <w:next w:val="Normal"/>
    <w:link w:val="SottotitoloCarattere"/>
    <w:uiPriority w:val="11"/>
    <w:qFormat/>
    <w:rsid w:val="008944cd"/>
    <w:pPr/>
    <w:rPr>
      <w:rFonts w:eastAsia="" w:cs="" w:cstheme="majorBidi" w:eastAsiaTheme="majorEastAsia"/>
      <w:color w:themeColor="text1" w:themeTint="a6" w:val="595959"/>
      <w:spacing w:val="15"/>
      <w:sz w:val="28"/>
      <w:szCs w:val="28"/>
    </w:rPr>
  </w:style>
  <w:style w:type="paragraph" w:styleId="Quote">
    <w:name w:val="Quote"/>
    <w:basedOn w:val="Normal"/>
    <w:next w:val="Normal"/>
    <w:link w:val="CitazioneCarattere"/>
    <w:uiPriority w:val="29"/>
    <w:qFormat/>
    <w:rsid w:val="008944cd"/>
    <w:pPr>
      <w:spacing w:before="160" w:after="160"/>
      <w:jc w:val="center"/>
    </w:pPr>
    <w:rPr>
      <w:i/>
      <w:iCs/>
      <w:color w:themeColor="text1" w:themeTint="bf" w:val="404040"/>
    </w:rPr>
  </w:style>
  <w:style w:type="paragraph" w:styleId="ListParagraph">
    <w:name w:val="List Paragraph"/>
    <w:basedOn w:val="Normal"/>
    <w:uiPriority w:val="34"/>
    <w:qFormat/>
    <w:rsid w:val="008944cd"/>
    <w:pPr>
      <w:spacing w:before="0" w:after="160"/>
      <w:ind w:left="720"/>
      <w:contextualSpacing/>
    </w:pPr>
    <w:rPr/>
  </w:style>
  <w:style w:type="paragraph" w:styleId="IntenseQuote">
    <w:name w:val="Intense Quote"/>
    <w:basedOn w:val="Normal"/>
    <w:next w:val="Normal"/>
    <w:link w:val="CitazioneintensaCarattere"/>
    <w:uiPriority w:val="30"/>
    <w:qFormat/>
    <w:rsid w:val="008944cd"/>
    <w:pPr>
      <w:pBdr>
        <w:top w:val="single" w:sz="4" w:space="10" w:color="2F5496" w:themeColor="accent1" w:themeShade="bf"/>
        <w:bottom w:val="single" w:sz="4" w:space="10" w:color="2F5496" w:themeColor="accent1" w:themeShade="bf"/>
      </w:pBdr>
      <w:spacing w:before="360" w:after="360"/>
      <w:ind w:left="864" w:right="864"/>
      <w:jc w:val="center"/>
    </w:pPr>
    <w:rPr>
      <w:i/>
      <w:iCs/>
      <w:color w:themeColor="accent1" w:themeShade="bf" w:val="2F5496"/>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733cd"/>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733cd"/>
    <w:pPr>
      <w:tabs>
        <w:tab w:val="clear" w:pos="708"/>
        <w:tab w:val="center" w:pos="4819" w:leader="none"/>
        <w:tab w:val="right" w:pos="9638" w:leader="none"/>
      </w:tabs>
      <w:spacing w:lineRule="auto" w:line="240" w:before="0" w:after="0"/>
    </w:pPr>
    <w:rPr/>
  </w:style>
  <w:style w:type="paragraph" w:styleId="Default">
    <w:name w:val="Default"/>
    <w:basedOn w:val="Normal"/>
    <w:qFormat/>
    <w:pPr>
      <w:suppressAutoHyphens w:val="true"/>
      <w:overflowPunct w:val="false"/>
      <w:bidi w:val="0"/>
      <w:jc w:val="left"/>
    </w:pPr>
    <w:rPr>
      <w:rFonts w:ascii="Times New Roman;Times New Roman PSMT" w:hAnsi="Times New Roman;Times New Roman PSMT" w:eastAsia="Times New Roman;Times New Roman PSMT" w:cs="Times New Roman;Times New Roman PSMT"/>
      <w:color w:val="000000"/>
      <w:kern w:val="2"/>
      <w:lang w:val="it-IT" w:eastAsia="zh-CN" w:bidi="hi-IN"/>
    </w:rPr>
  </w:style>
  <w:style w:type="paragraph" w:styleId="NormalTable">
    <w:name w:val="Normal Table"/>
    <w:qFormat/>
    <w:pPr>
      <w:widowControl w:val="false"/>
      <w:suppressAutoHyphens w:val="true"/>
      <w:bidi w:val="0"/>
      <w:spacing w:before="0" w:after="0"/>
      <w:jc w:val="left"/>
      <w:textAlignment w:val="baseline"/>
    </w:pPr>
    <w:rPr>
      <w:rFonts w:ascii="Calibri" w:hAnsi="Calibri" w:eastAsia="Calibri" w:cs="Times New Roman" w:asciiTheme="minorHAnsi" w:eastAsiaTheme="minorHAnsi" w:hAnsiTheme="minorHAnsi"/>
      <w:color w:val="auto"/>
      <w:kern w:val="2"/>
      <w:sz w:val="20"/>
      <w:szCs w:val="20"/>
      <w:lang w:val="it-IT" w:eastAsia="it-IT" w:bidi="ar-SA"/>
      <w14:ligatures w14:val="standardContextual"/>
    </w:rPr>
  </w:style>
  <w:style w:type="numbering" w:styleId="NoList" w:default="1">
    <w:name w:val="No List"/>
    <w:uiPriority w:val="99"/>
    <w:semiHidden/>
    <w:unhideWhenUsed/>
    <w:qFormat/>
  </w:style>
  <w:style w:type="numbering" w:styleId="WW8Num5">
    <w:name w:val="WW8Num5"/>
    <w:qFormat/>
  </w:style>
  <w:style w:type="numbering" w:styleId="WW8Num3">
    <w:name w:val="WW8Num3"/>
    <w:qFormat/>
  </w:style>
  <w:style w:type="numbering" w:styleId="WW8Num4">
    <w:name w:val="WW8Num4"/>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ssessore.attivitaproduttive@regione.sicilia.it" TargetMode="External"/><Relationship Id="rId3" Type="http://schemas.openxmlformats.org/officeDocument/2006/relationships/hyperlink" Target="mailto:assessorato.attivita.produttive@certmail.regione.sicilia.it" TargetMode="External"/><Relationship Id="rId4" Type="http://schemas.openxmlformats.org/officeDocument/2006/relationships/hyperlink" Target="mailto:dirigente.attivitaproduttive@regione.sicilia.it" TargetMode="External"/><Relationship Id="rId5" Type="http://schemas.openxmlformats.org/officeDocument/2006/relationships/hyperlink" Target="mailto:servizimpresa.ap@regione.sicilia.it" TargetMode="External"/><Relationship Id="rId6" Type="http://schemas.openxmlformats.org/officeDocument/2006/relationships/hyperlink" Target="mailto:dpo@regione.sicilia.it"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39</TotalTime>
  <Application>LibreOffice/7.6.4.1$Windows_X86_64 LibreOffice_project/e19e193f88cd6c0525a17fb7a176ed8e6a3e2aa1</Application>
  <AppVersion>15.0000</AppVersion>
  <Pages>2</Pages>
  <Words>665</Words>
  <Characters>4289</Characters>
  <CharactersWithSpaces>4935</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2025-10-22T14:21:00Z</dcterms:created>
  <dc:creator>Massimiliano</dc:creator>
  <dc:description/>
  <dc:language>it-IT</dc:language>
  <cp:lastModifiedBy/>
  <cp:lastPrinted>2025-10-22T14:52:00Z</cp:lastPrinted>
  <dcterms:modified xsi:type="dcterms:W3CDTF">2025-11-04T10:52:51Z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